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FB" w:rsidRDefault="001B2F3E">
      <w:pPr>
        <w:pStyle w:val="Bodytext20"/>
        <w:shd w:val="clear" w:color="auto" w:fill="auto"/>
        <w:spacing w:after="602"/>
        <w:ind w:left="60"/>
      </w:pPr>
      <w:r>
        <w:rPr>
          <w:rStyle w:val="Bodytext21"/>
        </w:rPr>
        <w:t>Анализ выполнения плана мероприятий по противодействию коррупции в</w:t>
      </w:r>
      <w:r>
        <w:rPr>
          <w:rStyle w:val="Bodytext21"/>
        </w:rPr>
        <w:br/>
        <w:t xml:space="preserve">администрации </w:t>
      </w:r>
      <w:proofErr w:type="spellStart"/>
      <w:r>
        <w:rPr>
          <w:rStyle w:val="Bodytext21"/>
        </w:rPr>
        <w:t>Федяковского</w:t>
      </w:r>
      <w:proofErr w:type="spellEnd"/>
      <w:r>
        <w:rPr>
          <w:rStyle w:val="Bodytext21"/>
        </w:rPr>
        <w:t xml:space="preserve"> сельского </w:t>
      </w:r>
      <w:r w:rsidR="001A3540">
        <w:rPr>
          <w:rStyle w:val="Bodytext21"/>
        </w:rPr>
        <w:t xml:space="preserve">поселения на </w:t>
      </w:r>
      <w:r w:rsidR="006E4F8E">
        <w:rPr>
          <w:rStyle w:val="Bodytext21"/>
        </w:rPr>
        <w:t>202</w:t>
      </w:r>
      <w:r w:rsidR="00EB63E3">
        <w:rPr>
          <w:rStyle w:val="Bodytext21"/>
        </w:rPr>
        <w:t>4</w:t>
      </w:r>
      <w:r w:rsidR="006E4F8E">
        <w:rPr>
          <w:rStyle w:val="Bodytext21"/>
        </w:rPr>
        <w:t>-</w:t>
      </w:r>
      <w:r w:rsidR="001A3540">
        <w:rPr>
          <w:rStyle w:val="Bodytext21"/>
        </w:rPr>
        <w:t>202</w:t>
      </w:r>
      <w:r w:rsidR="008D474C">
        <w:rPr>
          <w:rStyle w:val="Bodytext21"/>
        </w:rPr>
        <w:t>5</w:t>
      </w:r>
      <w:r w:rsidR="001A3540">
        <w:rPr>
          <w:rStyle w:val="Bodytext21"/>
        </w:rPr>
        <w:t xml:space="preserve"> годы за </w:t>
      </w:r>
      <w:bookmarkStart w:id="0" w:name="_GoBack"/>
      <w:bookmarkEnd w:id="0"/>
      <w:r>
        <w:rPr>
          <w:rStyle w:val="Bodytext21"/>
        </w:rPr>
        <w:t>202</w:t>
      </w:r>
      <w:r w:rsidR="00EB63E3">
        <w:rPr>
          <w:rStyle w:val="Bodytext21"/>
        </w:rPr>
        <w:t>4</w:t>
      </w:r>
      <w:r>
        <w:rPr>
          <w:rStyle w:val="Bodytext21"/>
        </w:rP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781"/>
      </w:tblGrid>
      <w:tr w:rsidR="008C18FB">
        <w:trPr>
          <w:trHeight w:hRule="exact" w:val="136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Предоставление информации населению о перечне муниципальных услуг, предоставляемых администрацией поселения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Перечень муниципальных услуг размещен на официальном сайте органов местного самоуправления</w:t>
            </w:r>
          </w:p>
        </w:tc>
      </w:tr>
      <w:tr w:rsidR="008C18FB" w:rsidTr="00E46E27">
        <w:trPr>
          <w:trHeight w:hRule="exact" w:val="133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Отчет по предоставлению муниципальных услуг размещается в системе ГАС управление</w:t>
            </w:r>
          </w:p>
        </w:tc>
      </w:tr>
      <w:tr w:rsidR="008C18FB">
        <w:trPr>
          <w:trHeight w:hRule="exact" w:val="217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Своевременное обновление сайта администрации в сети Интернет, информационных стендов поселения информацией, затрагивающей права и свободы граждан, информацией по противодействию коррупции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Сайт администрации и информационные стенды своевременно обновляются</w:t>
            </w:r>
          </w:p>
        </w:tc>
      </w:tr>
      <w:tr w:rsidR="008C18FB">
        <w:trPr>
          <w:trHeight w:hRule="exact" w:val="195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Организация работы по соблюдению требований законодательства при предоставлении муниципального имущества в аренду, безвозмездное пользование, при продаже муниципального имущества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Процедур по продаже муниципального имущества, по предоставлению муниципального имущества в аренду, безвозмездное пользование не проводилось</w:t>
            </w:r>
          </w:p>
        </w:tc>
      </w:tr>
      <w:tr w:rsidR="008C18FB">
        <w:trPr>
          <w:trHeight w:hRule="exact" w:val="157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Организация и проведение антикоррупционной экспертизы нормативно-правовых актов и проектов нормативно-правовых актов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2"/>
              </w:rPr>
              <w:t>Проводится по мере необходимости</w:t>
            </w:r>
          </w:p>
        </w:tc>
      </w:tr>
      <w:tr w:rsidR="008C18FB">
        <w:trPr>
          <w:trHeight w:hRule="exact" w:val="157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Проведение мониторинга муниципальных правовых актов в целях приведения их в соответствие с действующим законодательством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2"/>
              </w:rPr>
              <w:t>Проводится, изменения вносятся в НПА</w:t>
            </w:r>
          </w:p>
        </w:tc>
      </w:tr>
      <w:tr w:rsidR="008C18FB">
        <w:trPr>
          <w:trHeight w:hRule="exact" w:val="1819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120" w:line="298" w:lineRule="exact"/>
              <w:jc w:val="both"/>
            </w:pPr>
            <w:r>
              <w:rPr>
                <w:rStyle w:val="Bodytext22"/>
              </w:rPr>
              <w:t>Изучение представлений, протестов, частных определений, иной информации прокуратуры, судов, иных правоохранительных органов.</w:t>
            </w:r>
          </w:p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120" w:after="0" w:line="240" w:lineRule="exact"/>
              <w:jc w:val="both"/>
            </w:pPr>
            <w:r>
              <w:rPr>
                <w:rStyle w:val="Bodytext22"/>
              </w:rPr>
              <w:t>Принятие соответствующих мер.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Проводится, принимаются соответствующие меры, предоставляются ответы в соответствующие органы</w:t>
            </w:r>
          </w:p>
        </w:tc>
      </w:tr>
      <w:tr w:rsidR="008C18FB">
        <w:trPr>
          <w:trHeight w:hRule="exact" w:val="76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rPr>
                <w:rStyle w:val="Bodytext22"/>
              </w:rPr>
              <w:t>Организация контроля в сфере закупок, товаров, работ, услуг для обеспечения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56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2"/>
              </w:rPr>
              <w:t>Проводится постоянно</w:t>
            </w:r>
          </w:p>
        </w:tc>
      </w:tr>
    </w:tbl>
    <w:p w:rsidR="008C18FB" w:rsidRDefault="008C18FB">
      <w:pPr>
        <w:framePr w:w="9562" w:wrap="notBeside" w:vAnchor="text" w:hAnchor="text" w:xAlign="center" w:y="1"/>
        <w:rPr>
          <w:sz w:val="2"/>
          <w:szCs w:val="2"/>
        </w:rPr>
      </w:pPr>
    </w:p>
    <w:p w:rsidR="008C18FB" w:rsidRDefault="008C18F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6"/>
        <w:gridCol w:w="4910"/>
      </w:tblGrid>
      <w:tr w:rsidR="008C18FB">
        <w:trPr>
          <w:trHeight w:hRule="exact" w:val="58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2"/>
              </w:rPr>
              <w:lastRenderedPageBreak/>
              <w:t>муниципальных нужд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8C18FB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FB">
        <w:trPr>
          <w:trHeight w:hRule="exact" w:val="3053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Своевременное размещение информации об осуществляемых закупках товаров, работ, услуг для обеспечения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3E" w:rsidRDefault="00630E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302" w:lineRule="exact"/>
              <w:jc w:val="left"/>
              <w:rPr>
                <w:rStyle w:val="Bodytext22"/>
              </w:rPr>
            </w:pPr>
          </w:p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Bodytext22"/>
              </w:rPr>
              <w:t>Информация размещается на официальном сайте администрации, в системе БИС</w:t>
            </w:r>
          </w:p>
        </w:tc>
      </w:tr>
      <w:tr w:rsidR="008C18FB">
        <w:trPr>
          <w:trHeight w:hRule="exact" w:val="187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Организация работы по антикоррупционному просвещению муниципальных служащих, размещение актуальной информации на стендах и официальном сайте сельского поселения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3E" w:rsidRDefault="00630E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Bodytext22"/>
              </w:rPr>
            </w:pPr>
          </w:p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2"/>
              </w:rPr>
              <w:t>Проводится регулярно</w:t>
            </w:r>
          </w:p>
        </w:tc>
      </w:tr>
      <w:tr w:rsidR="008C18FB">
        <w:trPr>
          <w:trHeight w:hRule="exact" w:val="247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 xml:space="preserve">Организация и осуществление контроля за соблюдением муниципальными служащими </w:t>
            </w:r>
            <w:proofErr w:type="spellStart"/>
            <w:r>
              <w:rPr>
                <w:rStyle w:val="Bodytext22"/>
              </w:rPr>
              <w:t>Просницкого</w:t>
            </w:r>
            <w:proofErr w:type="spellEnd"/>
            <w:r>
              <w:rPr>
                <w:rStyle w:val="Bodytext22"/>
              </w:rPr>
              <w:t xml:space="preserve"> сельского поселения ограничений, запретов, предусмотренных законодательством о муниципальной службе, требований к служебному поведению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E3E" w:rsidRDefault="00630E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Bodytext22"/>
              </w:rPr>
            </w:pPr>
          </w:p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2"/>
              </w:rPr>
              <w:t>Проводится регулярно</w:t>
            </w:r>
          </w:p>
        </w:tc>
      </w:tr>
      <w:tr w:rsidR="008C18FB">
        <w:trPr>
          <w:trHeight w:hRule="exact" w:val="2544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2"/>
              </w:rPr>
              <w:t>Проводится регулярно</w:t>
            </w:r>
          </w:p>
        </w:tc>
      </w:tr>
      <w:tr w:rsidR="008C18FB">
        <w:trPr>
          <w:trHeight w:hRule="exact" w:val="344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Bodytext22"/>
              </w:rPr>
              <w:t>Усиление антикоррупционной направленности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Bodytext22"/>
              </w:rPr>
              <w:t>Проводится регулярно</w:t>
            </w:r>
          </w:p>
        </w:tc>
      </w:tr>
      <w:tr w:rsidR="008C18FB">
        <w:trPr>
          <w:trHeight w:hRule="exact" w:val="648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Приведение должностных инструкций муниципальных служащих сельского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8FB" w:rsidRDefault="001B2F3E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0" w:line="302" w:lineRule="exact"/>
              <w:ind w:left="200"/>
              <w:jc w:val="left"/>
            </w:pPr>
            <w:r>
              <w:rPr>
                <w:rStyle w:val="Bodytext22"/>
              </w:rPr>
              <w:t>Должностные инструкции приведены в соответствие с действующими</w:t>
            </w:r>
          </w:p>
        </w:tc>
      </w:tr>
    </w:tbl>
    <w:p w:rsidR="008C18FB" w:rsidRDefault="008C18FB">
      <w:pPr>
        <w:framePr w:w="9797" w:wrap="notBeside" w:vAnchor="text" w:hAnchor="text" w:xAlign="center" w:y="1"/>
        <w:rPr>
          <w:sz w:val="2"/>
          <w:szCs w:val="2"/>
        </w:rPr>
      </w:pPr>
    </w:p>
    <w:p w:rsidR="008C18FB" w:rsidRDefault="008C18FB">
      <w:pPr>
        <w:rPr>
          <w:sz w:val="2"/>
          <w:szCs w:val="2"/>
        </w:rPr>
      </w:pPr>
    </w:p>
    <w:p w:rsidR="008C18FB" w:rsidRDefault="008C18FB">
      <w:pPr>
        <w:rPr>
          <w:sz w:val="2"/>
          <w:szCs w:val="2"/>
        </w:rPr>
        <w:sectPr w:rsidR="008C18FB">
          <w:footerReference w:type="even" r:id="rId7"/>
          <w:footerReference w:type="default" r:id="rId8"/>
          <w:pgSz w:w="11900" w:h="16840"/>
          <w:pgMar w:top="1080" w:right="760" w:bottom="998" w:left="1342" w:header="0" w:footer="3" w:gutter="0"/>
          <w:cols w:space="720"/>
          <w:noEndnote/>
          <w:titlePg/>
          <w:docGrid w:linePitch="360"/>
        </w:sectPr>
      </w:pPr>
    </w:p>
    <w:p w:rsidR="008C18FB" w:rsidRDefault="00630E3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29655" cy="3492500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34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14"/>
                              <w:gridCol w:w="4838"/>
                            </w:tblGrid>
                            <w:tr w:rsidR="008C18FB">
                              <w:trPr>
                                <w:trHeight w:hRule="exact" w:val="1094"/>
                                <w:jc w:val="center"/>
                              </w:trPr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C18FB" w:rsidRDefault="001B2F3E">
                                  <w:pPr>
                                    <w:pStyle w:val="Bodytext20"/>
                                    <w:shd w:val="clear" w:color="auto" w:fill="auto"/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поселения в соответствие с принятыми административными регламентами предоставления муниципальных услуг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18FB" w:rsidRDefault="001B2F3E">
                                  <w:pPr>
                                    <w:pStyle w:val="Bodytext20"/>
                                    <w:shd w:val="clear" w:color="auto" w:fill="auto"/>
                                    <w:spacing w:after="0" w:line="240" w:lineRule="exact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требованиями</w:t>
                                  </w:r>
                                </w:p>
                              </w:tc>
                            </w:tr>
                            <w:tr w:rsidR="008C18FB">
                              <w:trPr>
                                <w:trHeight w:hRule="exact" w:val="1570"/>
                                <w:jc w:val="center"/>
                              </w:trPr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C18FB" w:rsidRDefault="001B2F3E">
                                  <w:pPr>
                                    <w:pStyle w:val="Bodytext20"/>
                                    <w:shd w:val="clear" w:color="auto" w:fill="auto"/>
                                    <w:spacing w:after="0" w:line="298" w:lineRule="exact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Организация своевременной подачи муниципальными служащими сведений о доходах, об имуществе и обязательствах имущественного характера.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18FB" w:rsidRDefault="001B2F3E">
                                  <w:pPr>
                                    <w:pStyle w:val="Bodytext20"/>
                                    <w:shd w:val="clear" w:color="auto" w:fill="auto"/>
                                    <w:spacing w:after="0" w:line="298" w:lineRule="exact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Сведения о доходах, об имуществе и обязательствах имущественного характера предоставлены всеми муниципальными служащими</w:t>
                                  </w:r>
                                </w:p>
                              </w:tc>
                            </w:tr>
                            <w:tr w:rsidR="008C18FB">
                              <w:trPr>
                                <w:trHeight w:hRule="exact" w:val="2803"/>
                                <w:jc w:val="center"/>
                              </w:trPr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C18FB" w:rsidRDefault="001B2F3E">
                                  <w:pPr>
                                    <w:pStyle w:val="Bodytext20"/>
                                    <w:shd w:val="clear" w:color="auto" w:fill="auto"/>
                                    <w:spacing w:after="0" w:line="298" w:lineRule="exact"/>
                                    <w:ind w:firstLine="8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 xml:space="preserve">Размещение сведений о доходах и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органов местного самоуправления </w:t>
                                  </w:r>
                                  <w:proofErr w:type="spellStart"/>
                                  <w:r>
                                    <w:rPr>
                                      <w:rStyle w:val="Bodytext22"/>
                                    </w:rPr>
                                    <w:t>Федяковского</w:t>
                                  </w:r>
                                  <w:proofErr w:type="spellEnd"/>
                                  <w:r>
                                    <w:rPr>
                                      <w:rStyle w:val="Bodytext22"/>
                                    </w:rPr>
                                    <w:t xml:space="preserve">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18FB" w:rsidRDefault="001B2F3E">
                                  <w:pPr>
                                    <w:pStyle w:val="Bodytext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 xml:space="preserve">Сведения о доходах, об имуществе и обязательствах имущественного характера размещены на официальном сайте органов местного самоуправления </w:t>
                                  </w:r>
                                  <w:proofErr w:type="spellStart"/>
                                  <w:r>
                                    <w:rPr>
                                      <w:rStyle w:val="Bodytext22"/>
                                    </w:rPr>
                                    <w:t>Федяковского</w:t>
                                  </w:r>
                                  <w:proofErr w:type="spellEnd"/>
                                  <w:r>
                                    <w:rPr>
                                      <w:rStyle w:val="Bodytext22"/>
                                    </w:rPr>
                                    <w:t xml:space="preserve"> сельского поселения</w:t>
                                  </w:r>
                                </w:p>
                              </w:tc>
                            </w:tr>
                          </w:tbl>
                          <w:p w:rsidR="008C18FB" w:rsidRDefault="008C18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0;width:482.65pt;height:2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V8rgIAAKo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14"/>
                        <w:gridCol w:w="4838"/>
                      </w:tblGrid>
                      <w:tr w:rsidR="008C18FB">
                        <w:trPr>
                          <w:trHeight w:hRule="exact" w:val="1094"/>
                          <w:jc w:val="center"/>
                        </w:trPr>
                        <w:tc>
                          <w:tcPr>
                            <w:tcW w:w="4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C18FB" w:rsidRDefault="001B2F3E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Bodytext22"/>
                              </w:rPr>
                              <w:t>поселения в соответствие с принятыми административными регламентами предоставления муниципальных услуг</w:t>
                            </w: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18FB" w:rsidRDefault="001B2F3E">
                            <w:pPr>
                              <w:pStyle w:val="Bodytext20"/>
                              <w:shd w:val="clear" w:color="auto" w:fill="auto"/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Style w:val="Bodytext22"/>
                              </w:rPr>
                              <w:t>требованиями</w:t>
                            </w:r>
                          </w:p>
                        </w:tc>
                      </w:tr>
                      <w:tr w:rsidR="008C18FB">
                        <w:trPr>
                          <w:trHeight w:hRule="exact" w:val="1570"/>
                          <w:jc w:val="center"/>
                        </w:trPr>
                        <w:tc>
                          <w:tcPr>
                            <w:tcW w:w="4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C18FB" w:rsidRDefault="001B2F3E">
                            <w:pPr>
                              <w:pStyle w:val="Bodytext20"/>
                              <w:shd w:val="clear" w:color="auto" w:fill="auto"/>
                              <w:spacing w:after="0" w:line="298" w:lineRule="exact"/>
                              <w:jc w:val="both"/>
                            </w:pPr>
                            <w:r>
                              <w:rPr>
                                <w:rStyle w:val="Bodytext22"/>
                              </w:rPr>
                              <w:t>Организация своевременной подачи муниципальными служащими сведений о доходах, об имуществе и обязательствах имущественного характера.</w:t>
                            </w: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18FB" w:rsidRDefault="001B2F3E">
                            <w:pPr>
                              <w:pStyle w:val="Bodytext20"/>
                              <w:shd w:val="clear" w:color="auto" w:fill="auto"/>
                              <w:spacing w:after="0" w:line="298" w:lineRule="exact"/>
                              <w:jc w:val="both"/>
                            </w:pPr>
                            <w:r>
                              <w:rPr>
                                <w:rStyle w:val="Bodytext22"/>
                              </w:rPr>
                              <w:t>Сведения о доходах, об имуществе и обязательствах имущественного характера предоставлены всеми муниципальными служащими</w:t>
                            </w:r>
                          </w:p>
                        </w:tc>
                      </w:tr>
                      <w:tr w:rsidR="008C18FB">
                        <w:trPr>
                          <w:trHeight w:hRule="exact" w:val="2803"/>
                          <w:jc w:val="center"/>
                        </w:trPr>
                        <w:tc>
                          <w:tcPr>
                            <w:tcW w:w="4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C18FB" w:rsidRDefault="001B2F3E">
                            <w:pPr>
                              <w:pStyle w:val="Bodytext20"/>
                              <w:shd w:val="clear" w:color="auto" w:fill="auto"/>
                              <w:spacing w:after="0" w:line="298" w:lineRule="exact"/>
                              <w:ind w:firstLine="80"/>
                              <w:jc w:val="both"/>
                            </w:pPr>
                            <w:r>
                              <w:rPr>
                                <w:rStyle w:val="Bodytext22"/>
                              </w:rPr>
                              <w:t xml:space="preserve">Размещение сведений о доходах и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органов местного самоуправления </w:t>
                            </w:r>
                            <w:proofErr w:type="spellStart"/>
                            <w:r>
                              <w:rPr>
                                <w:rStyle w:val="Bodytext22"/>
                              </w:rPr>
                              <w:t>Федяковского</w:t>
                            </w:r>
                            <w:proofErr w:type="spellEnd"/>
                            <w:r>
                              <w:rPr>
                                <w:rStyle w:val="Bodytext22"/>
                              </w:rPr>
                              <w:t xml:space="preserve"> сельского поселения</w:t>
                            </w: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18FB" w:rsidRDefault="001B2F3E">
                            <w:pPr>
                              <w:pStyle w:val="Bodytext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Bodytext22"/>
                              </w:rPr>
                              <w:t xml:space="preserve">Сведения о доходах, об имуществе и обязательствах имущественного характера размещены на официальном сайте органов местного самоуправления </w:t>
                            </w:r>
                            <w:proofErr w:type="spellStart"/>
                            <w:r>
                              <w:rPr>
                                <w:rStyle w:val="Bodytext22"/>
                              </w:rPr>
                              <w:t>Федяковского</w:t>
                            </w:r>
                            <w:proofErr w:type="spellEnd"/>
                            <w:r>
                              <w:rPr>
                                <w:rStyle w:val="Bodytext22"/>
                              </w:rPr>
                              <w:t xml:space="preserve"> сельского поселения</w:t>
                            </w:r>
                          </w:p>
                        </w:tc>
                      </w:tr>
                    </w:tbl>
                    <w:p w:rsidR="008C18FB" w:rsidRDefault="008C18F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4024630</wp:posOffset>
                </wp:positionV>
                <wp:extent cx="2331720" cy="353060"/>
                <wp:effectExtent l="381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8FB" w:rsidRDefault="001B2F3E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jc w:val="both"/>
                            </w:pPr>
                            <w:r>
                              <w:rPr>
                                <w:rStyle w:val="Bodytext2Exact0"/>
                              </w:rPr>
                              <w:t xml:space="preserve">Заместитель главы администрации </w:t>
                            </w:r>
                            <w:proofErr w:type="spellStart"/>
                            <w:r>
                              <w:rPr>
                                <w:rStyle w:val="Bodytext2Exact0"/>
                              </w:rPr>
                              <w:t>Федяковского</w:t>
                            </w:r>
                            <w:proofErr w:type="spellEnd"/>
                            <w:r>
                              <w:rPr>
                                <w:rStyle w:val="Bodytext2Exact0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15pt;margin-top:316.9pt;width:183.6pt;height:27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g2sAIAALA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" filled="f" stroked="f">
                <v:textbox style="mso-fit-shape-to-text:t" inset="0,0,0,0">
                  <w:txbxContent>
                    <w:p w:rsidR="008C18FB" w:rsidRDefault="001B2F3E">
                      <w:pPr>
                        <w:pStyle w:val="Bodytext20"/>
                        <w:shd w:val="clear" w:color="auto" w:fill="auto"/>
                        <w:spacing w:after="0" w:line="278" w:lineRule="exact"/>
                        <w:jc w:val="both"/>
                      </w:pPr>
                      <w:r>
                        <w:rPr>
                          <w:rStyle w:val="Bodytext2Exact0"/>
                        </w:rPr>
                        <w:t>Заместитель главы администрации Федяковского сельского поселения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8C18FB">
      <w:pPr>
        <w:spacing w:line="360" w:lineRule="exact"/>
      </w:pPr>
    </w:p>
    <w:p w:rsidR="008C18FB" w:rsidRDefault="006E4F8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FAB0FF8" wp14:editId="309043D5">
                <wp:simplePos x="0" y="0"/>
                <wp:positionH relativeFrom="margin">
                  <wp:posOffset>4585969</wp:posOffset>
                </wp:positionH>
                <wp:positionV relativeFrom="paragraph">
                  <wp:posOffset>171450</wp:posOffset>
                </wp:positionV>
                <wp:extent cx="1228725" cy="4286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8FB" w:rsidRDefault="006E4F8E">
                            <w:pPr>
                              <w:pStyle w:val="Bodytext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Bodytext2Exact0"/>
                              </w:rPr>
                              <w:t xml:space="preserve">Н.Д. </w:t>
                            </w:r>
                            <w:proofErr w:type="spellStart"/>
                            <w:r>
                              <w:rPr>
                                <w:rStyle w:val="Bodytext2Exact0"/>
                              </w:rPr>
                              <w:t>Стяжкина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0FF8" id="Text Box 2" o:spid="_x0000_s1028" type="#_x0000_t202" style="position:absolute;margin-left:361.1pt;margin-top:13.5pt;width:96.75pt;height:33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" filled="f" stroked="f">
                <v:textbox inset="0,0,0,0">
                  <w:txbxContent>
                    <w:p w:rsidR="008C18FB" w:rsidRDefault="006E4F8E">
                      <w:pPr>
                        <w:pStyle w:val="Bodytext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Bodytext2Exact0"/>
                        </w:rPr>
                        <w:t xml:space="preserve">Н.Д. </w:t>
                      </w:r>
                      <w:proofErr w:type="spellStart"/>
                      <w:r>
                        <w:rPr>
                          <w:rStyle w:val="Bodytext2Exact0"/>
                        </w:rPr>
                        <w:t>Стяжкина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18FB" w:rsidRDefault="008C18FB">
      <w:pPr>
        <w:spacing w:line="443" w:lineRule="exact"/>
      </w:pPr>
    </w:p>
    <w:p w:rsidR="008C18FB" w:rsidRDefault="008C18FB">
      <w:pPr>
        <w:rPr>
          <w:sz w:val="2"/>
          <w:szCs w:val="2"/>
        </w:rPr>
      </w:pPr>
    </w:p>
    <w:sectPr w:rsidR="008C18FB">
      <w:pgSz w:w="11900" w:h="16840"/>
      <w:pgMar w:top="1110" w:right="5" w:bottom="389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E7" w:rsidRDefault="00F34BE7">
      <w:r>
        <w:separator/>
      </w:r>
    </w:p>
  </w:endnote>
  <w:endnote w:type="continuationSeparator" w:id="0">
    <w:p w:rsidR="00F34BE7" w:rsidRDefault="00F3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FB" w:rsidRDefault="00630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7475855</wp:posOffset>
              </wp:positionH>
              <wp:positionV relativeFrom="page">
                <wp:posOffset>10532745</wp:posOffset>
              </wp:positionV>
              <wp:extent cx="97790" cy="20828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8FB" w:rsidRDefault="001B2F3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88.65pt;margin-top:829.35pt;width:7.7pt;height:16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0EqA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" filled="f" stroked="f">
              <v:textbox style="mso-fit-shape-to-text:t" inset="0,0,0,0">
                <w:txbxContent>
                  <w:p w:rsidR="008C18FB" w:rsidRDefault="001B2F3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FB" w:rsidRDefault="00630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7468235</wp:posOffset>
              </wp:positionH>
              <wp:positionV relativeFrom="page">
                <wp:posOffset>10483850</wp:posOffset>
              </wp:positionV>
              <wp:extent cx="89535" cy="277495"/>
              <wp:effectExtent l="635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8FB" w:rsidRDefault="001B2F3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Arial19ptBoldItalicScale66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88.05pt;margin-top:825.5pt;width:7.05pt;height:21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" filled="f" stroked="f">
              <v:textbox style="mso-fit-shape-to-text:t" inset="0,0,0,0">
                <w:txbxContent>
                  <w:p w:rsidR="008C18FB" w:rsidRDefault="001B2F3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Arial19ptBoldItalicScale6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E7" w:rsidRDefault="00F34BE7"/>
  </w:footnote>
  <w:footnote w:type="continuationSeparator" w:id="0">
    <w:p w:rsidR="00F34BE7" w:rsidRDefault="00F34B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FB"/>
    <w:rsid w:val="001A3540"/>
    <w:rsid w:val="001B2F3E"/>
    <w:rsid w:val="002A4525"/>
    <w:rsid w:val="00313772"/>
    <w:rsid w:val="003A7DC7"/>
    <w:rsid w:val="005B3560"/>
    <w:rsid w:val="00630E3E"/>
    <w:rsid w:val="006E4F8E"/>
    <w:rsid w:val="00714B58"/>
    <w:rsid w:val="00811236"/>
    <w:rsid w:val="00867E17"/>
    <w:rsid w:val="008C18FB"/>
    <w:rsid w:val="008D474C"/>
    <w:rsid w:val="00B13EBD"/>
    <w:rsid w:val="00D74E19"/>
    <w:rsid w:val="00D92A3C"/>
    <w:rsid w:val="00E43BA9"/>
    <w:rsid w:val="00E46E27"/>
    <w:rsid w:val="00EB63E3"/>
    <w:rsid w:val="00F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850E4"/>
  <w15:docId w15:val="{D8461356-F304-4C55-82D7-BC3C0A24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Arial19ptBoldItalicScale66">
    <w:name w:val="Header or footer + Arial;19 pt;Bold;Italic;Scale 66%"/>
    <w:basedOn w:val="Headerorfooter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6"/>
      <w:position w:val="0"/>
      <w:sz w:val="38"/>
      <w:szCs w:val="38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6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onsolas" w:eastAsia="Consolas" w:hAnsi="Consolas" w:cs="Consola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B35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45D9-55B2-4B6F-8837-9D9D2480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cp:lastPrinted>2025-04-28T10:39:00Z</cp:lastPrinted>
  <dcterms:created xsi:type="dcterms:W3CDTF">2025-05-23T11:00:00Z</dcterms:created>
  <dcterms:modified xsi:type="dcterms:W3CDTF">2025-05-23T11:00:00Z</dcterms:modified>
</cp:coreProperties>
</file>